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0B" w:rsidRDefault="00EC5100">
      <w:pPr>
        <w:rPr>
          <w:rFonts w:ascii="宋体" w:eastAsia="宋体" w:hAnsi="宋体" w:cs="宋体"/>
          <w:color w:val="000000" w:themeColor="text1"/>
          <w:kern w:val="0"/>
          <w:szCs w:val="21"/>
          <w:lang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/>
        </w:rPr>
        <w:t>【基金项目】江西省高等学校教学改革研究省级课题重点项目：“课程思政”视阈下的高职公共英语多元化教学方法探究与实践（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/>
        </w:rPr>
        <w:t>JXJG-18-94-1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/>
        </w:rPr>
        <w:t>）。</w:t>
      </w:r>
    </w:p>
    <w:p w:rsidR="0093660B" w:rsidRDefault="00EC51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作者简介：</w:t>
      </w:r>
    </w:p>
    <w:p w:rsidR="0093660B" w:rsidRDefault="00EC5100">
      <w:pPr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  <w:lang/>
        </w:rPr>
      </w:pP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eastAsia="宋体" w:hAnsi="宋体" w:cs="宋体"/>
          <w:szCs w:val="21"/>
        </w:rPr>
        <w:t>罗灿（</w:t>
      </w:r>
      <w:r>
        <w:rPr>
          <w:rFonts w:ascii="宋体" w:eastAsia="宋体" w:hAnsi="宋体" w:cs="宋体"/>
          <w:szCs w:val="21"/>
        </w:rPr>
        <w:t>1985-</w:t>
      </w:r>
      <w:r>
        <w:rPr>
          <w:rFonts w:ascii="宋体" w:eastAsia="宋体" w:hAnsi="宋体" w:cs="宋体"/>
          <w:szCs w:val="21"/>
        </w:rPr>
        <w:t>），女，汉族，江西九江</w:t>
      </w:r>
      <w:r>
        <w:rPr>
          <w:rFonts w:ascii="宋体" w:eastAsia="宋体" w:hAnsi="宋体" w:cs="宋体" w:hint="eastAsia"/>
          <w:szCs w:val="21"/>
        </w:rPr>
        <w:t>人</w:t>
      </w:r>
      <w:r>
        <w:rPr>
          <w:rFonts w:ascii="宋体" w:eastAsia="宋体" w:hAnsi="宋体" w:cs="宋体"/>
          <w:szCs w:val="21"/>
        </w:rPr>
        <w:t>，共青科技职业学院，讲师，本科，</w:t>
      </w:r>
      <w:r>
        <w:rPr>
          <w:rFonts w:ascii="宋体" w:eastAsia="宋体" w:hAnsi="宋体" w:cs="宋体" w:hint="eastAsia"/>
          <w:szCs w:val="21"/>
        </w:rPr>
        <w:t>研究方向为</w:t>
      </w:r>
      <w:r>
        <w:rPr>
          <w:rFonts w:ascii="宋体" w:eastAsia="宋体" w:hAnsi="宋体" w:cs="宋体"/>
          <w:szCs w:val="21"/>
        </w:rPr>
        <w:t>英语</w:t>
      </w:r>
      <w:r>
        <w:rPr>
          <w:rFonts w:ascii="宋体" w:eastAsia="宋体" w:hAnsi="宋体" w:cs="宋体" w:hint="eastAsia"/>
          <w:szCs w:val="21"/>
        </w:rPr>
        <w:t>教育</w:t>
      </w:r>
      <w:r>
        <w:rPr>
          <w:rFonts w:ascii="宋体" w:eastAsia="宋体" w:hAnsi="宋体" w:cs="宋体"/>
          <w:szCs w:val="21"/>
        </w:rPr>
        <w:t>。</w:t>
      </w:r>
    </w:p>
    <w:p w:rsidR="00EC5100" w:rsidRPr="00EC5100" w:rsidRDefault="00EC5100" w:rsidP="00EC5100">
      <w:pPr>
        <w:ind w:firstLineChars="200" w:firstLine="480"/>
        <w:rPr>
          <w:rFonts w:asciiTheme="majorEastAsia" w:eastAsiaTheme="majorEastAsia" w:hAnsiTheme="majorEastAsia" w:cstheme="majorEastAsia" w:hint="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  <w:szCs w:val="24"/>
        </w:rPr>
        <w:t>2.</w:t>
      </w:r>
      <w:r w:rsidRPr="00EC5100">
        <w:rPr>
          <w:rFonts w:asciiTheme="majorEastAsia" w:eastAsiaTheme="majorEastAsia" w:hAnsiTheme="majorEastAsia" w:cstheme="majorEastAsia" w:hint="eastAsia"/>
          <w:color w:val="000000" w:themeColor="text1"/>
          <w:sz w:val="24"/>
          <w:szCs w:val="24"/>
        </w:rPr>
        <w:t>刘素华（1963-），女，汉族，湖北省天门市，共青科技职业学院，副教授，本科，思想政治教育方向。</w:t>
      </w:r>
    </w:p>
    <w:p w:rsidR="00EC5100" w:rsidRDefault="00EC5100">
      <w:pPr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EC5100" w:rsidRDefault="00EC5100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93660B" w:rsidRDefault="00EC5100">
      <w:pPr>
        <w:ind w:firstLine="420"/>
        <w:jc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浅谈思政教育在英语教学中的有效开展</w:t>
      </w:r>
    </w:p>
    <w:p w:rsidR="0093660B" w:rsidRDefault="00EC5100">
      <w:pPr>
        <w:jc w:val="center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罗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灿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刘素华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/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共青科技职业学院（江西共青城市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332020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）</w:t>
      </w:r>
    </w:p>
    <w:p w:rsidR="0093660B" w:rsidRDefault="0093660B">
      <w:pPr>
        <w:ind w:firstLine="420"/>
        <w:rPr>
          <w:rFonts w:ascii="宋体" w:eastAsia="宋体" w:hAnsi="宋体" w:cs="宋体"/>
          <w:szCs w:val="21"/>
        </w:rPr>
      </w:pPr>
    </w:p>
    <w:p w:rsidR="0093660B" w:rsidRDefault="00EC5100">
      <w:pPr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摘要：英语作为高等教育系统的基础课程，对思政教育的渗透，是党的教育方针要求，更是全面发展学生，实现“立德树人”根本目标的关键举措。本文基于对思政教育嵌入英语教学必要性的分析综述，就思政教育在英语教学中的有效开展进行了探究。</w:t>
      </w:r>
    </w:p>
    <w:p w:rsidR="0093660B" w:rsidRDefault="00EC5100">
      <w:pPr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关键词：英语教学；思政教育；有效开展</w:t>
      </w:r>
    </w:p>
    <w:p w:rsidR="0093660B" w:rsidRDefault="00EC5100">
      <w:pPr>
        <w:ind w:firstLine="420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引言</w:t>
      </w:r>
    </w:p>
    <w:p w:rsidR="0093660B" w:rsidRDefault="00EC5100">
      <w:pPr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经济全球化视角下，我国在政治、经济、文化等领域的对外交互日臻频繁，需培育一批高素质的国际型人才，除了掌握扎实的英语语言知识及技能外，更需高度的思想政治素养，思政教育在英语教学中的有效开展至关重要。</w:t>
      </w:r>
    </w:p>
    <w:p w:rsidR="0093660B" w:rsidRDefault="00EC5100">
      <w:pPr>
        <w:ind w:firstLine="420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一、思政教育嵌入英语教学的必要性</w:t>
      </w:r>
    </w:p>
    <w:p w:rsidR="0093660B" w:rsidRDefault="00EC5100">
      <w:pPr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党的十九大报告中明确指出，“要全面贯彻党的教育方针，落实立德树人的根本任务，发展素质教育，培养德智体美劳全面发展的社会主义建设者和接班人”。英语不单单作为一门工具性学科，关注语言能力、思维能力、学习能力等教学培育，还作为一门人文性学科，强调引导学生进行比较与判断、调试与沟通、感悟与内化、认同与传播，以坚定的社会主义理想信念，更好参与国际市场竞争。因此，思政教育嵌入英语教学是应对经济全球化，培育优秀国际型人才的必要选择。同时，习近平总书记在全国高校思想政治工作会议上强调，要把思想政治工作贯穿教育教学全过程，并</w:t>
      </w:r>
      <w:r>
        <w:rPr>
          <w:rFonts w:ascii="宋体" w:eastAsia="宋体" w:hAnsi="宋体" w:cs="宋体" w:hint="eastAsia"/>
          <w:szCs w:val="21"/>
        </w:rPr>
        <w:t>提出了“三全育人”、“课程思政”等战略理念。思政教育嵌入英语教学，亦是习近平中国特色社会主义思想的应有之意，对高校实现立德树人目标有着积极的现实意义。另外，受多元文化的冲击，虽然我国大学生的思想认知整体积极向上，但是其中不乏违背社会主义意志和价值观的言论，政治信仰出现了动摇，英语教学中渗入思政教育是培育大学生健全人格的迫切需要。</w:t>
      </w:r>
    </w:p>
    <w:p w:rsidR="0093660B" w:rsidRDefault="00EC5100">
      <w:pPr>
        <w:ind w:firstLine="420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二、思政教育在英语教学中的有效开展策略</w:t>
      </w:r>
    </w:p>
    <w:p w:rsidR="0093660B" w:rsidRDefault="00EC5100">
      <w:pPr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（一）提升教师素养</w:t>
      </w:r>
    </w:p>
    <w:p w:rsidR="0093660B" w:rsidRDefault="00EC5100">
      <w:pPr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英语教师之于大学生成长的作用，不仅仅是知识的传播者，更是以身作则，扮演着“引路人”的角色。尤其是素质教育体制下，英语教师</w:t>
      </w:r>
      <w:r>
        <w:rPr>
          <w:rFonts w:ascii="宋体" w:eastAsia="宋体" w:hAnsi="宋体" w:cs="宋体" w:hint="eastAsia"/>
          <w:szCs w:val="21"/>
        </w:rPr>
        <w:t>要充分发挥教学主导职能，不断提升专业水平和政治修养，严格规范自己的一言一行，引导并激励大学生不断跨入新的思想境界，首先作为最坚定的社会主义维护者和建设者，其次参与社会经济发展。在此过程中，英语教师一方面深入教研工作，积极了解行业前沿动态，掌握先进思想理念，基于高尚的职业道德精神追求，不断淬炼己身，通过教学创新，增进师生交互友谊，以强大的个人魅力渲染学生成长；另一方面，提升政治敏锐性，充分利用碎片化时间关注时政，善于运用马克思主义理论看待问题，经常学习毛泽东思想、邓小平理论、习近平精神，全面贯彻落实党的教育方</w:t>
      </w:r>
      <w:r>
        <w:rPr>
          <w:rFonts w:ascii="宋体" w:eastAsia="宋体" w:hAnsi="宋体" w:cs="宋体" w:hint="eastAsia"/>
          <w:szCs w:val="21"/>
        </w:rPr>
        <w:t>针，牢固树立社会主义核心价值观，全方位服务学生成长。</w:t>
      </w:r>
    </w:p>
    <w:p w:rsidR="0093660B" w:rsidRDefault="00EC5100">
      <w:pPr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（二）开发校本课程</w:t>
      </w:r>
    </w:p>
    <w:p w:rsidR="0093660B" w:rsidRDefault="00EC5100">
      <w:pPr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某种维度上，思政教育作为一门研究个体认知与政治立场的科学，对人精神层面的影响甚为深刻，一经受教者吸收则很难再有所改变。而英语作为一门独特的语言文化，其中包含着丰富的优秀思想，部分与中国特色社会主义文化相同，能够启示学生的爱国情感，并基于强大的文化自信，主动践行社会主流价值。因此，要重视和加强对英语教材的二次开发，从中提炼丰富的思政教育元素，透过表象的知识体系深入挖掘其中的人文内涵，潜移默化中完成德育的渗透，传递有温度和厚度的知识。例如</w:t>
      </w:r>
      <w:r>
        <w:rPr>
          <w:rFonts w:ascii="宋体" w:eastAsia="宋体" w:hAnsi="宋体" w:cs="宋体" w:hint="eastAsia"/>
          <w:szCs w:val="21"/>
        </w:rPr>
        <w:t>，在“</w:t>
      </w:r>
      <w:r>
        <w:rPr>
          <w:rFonts w:ascii="宋体" w:eastAsia="宋体" w:hAnsi="宋体" w:cs="宋体" w:hint="eastAsia"/>
          <w:szCs w:val="21"/>
        </w:rPr>
        <w:t>Why Study Humanities?</w:t>
      </w:r>
      <w:r>
        <w:rPr>
          <w:rFonts w:ascii="宋体" w:eastAsia="宋体" w:hAnsi="宋体" w:cs="宋体" w:hint="eastAsia"/>
          <w:szCs w:val="21"/>
        </w:rPr>
        <w:t>”一课中，基于对“</w:t>
      </w:r>
      <w:r>
        <w:rPr>
          <w:rFonts w:ascii="宋体" w:eastAsia="宋体" w:hAnsi="宋体" w:cs="宋体" w:hint="eastAsia"/>
          <w:szCs w:val="21"/>
        </w:rPr>
        <w:t>The humanities give you uncertainty, doubt and skepticism</w:t>
      </w:r>
      <w:r>
        <w:rPr>
          <w:rFonts w:ascii="宋体" w:eastAsia="宋体" w:hAnsi="宋体" w:cs="宋体" w:hint="eastAsia"/>
          <w:szCs w:val="21"/>
        </w:rPr>
        <w:t>”的核心观点提炼，引申出马克思“怀疑一切”的思想理论，并强调“怀疑一切并非否定一切，兼听则明，从而真正做到独立思考”，提升学生明辨是非的意识及能力。同时，以专业特色为切入点，在跨文化传播语境中植入</w:t>
      </w:r>
      <w:r>
        <w:rPr>
          <w:rFonts w:ascii="宋体" w:eastAsia="宋体" w:hAnsi="宋体" w:cs="宋体" w:hint="eastAsia"/>
          <w:szCs w:val="21"/>
        </w:rPr>
        <w:t>VOA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BBC</w:t>
      </w:r>
      <w:r>
        <w:rPr>
          <w:rFonts w:ascii="宋体" w:eastAsia="宋体" w:hAnsi="宋体" w:cs="宋体" w:hint="eastAsia"/>
          <w:szCs w:val="21"/>
        </w:rPr>
        <w:t>等新闻视听素材，增强学生应用能力之余，培育强烈的文化认同感和自信心。</w:t>
      </w:r>
    </w:p>
    <w:p w:rsidR="0093660B" w:rsidRDefault="00EC5100">
      <w:pPr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（三）创新运行模式</w:t>
      </w:r>
    </w:p>
    <w:p w:rsidR="0093660B" w:rsidRDefault="00EC5100">
      <w:pPr>
        <w:ind w:firstLine="420"/>
        <w:rPr>
          <w:rFonts w:ascii="宋体" w:eastAsia="宋体" w:hAnsi="宋体" w:cs="宋体"/>
          <w:szCs w:val="21"/>
        </w:rPr>
      </w:pPr>
      <w:bookmarkStart w:id="0" w:name="_GoBack"/>
      <w:r>
        <w:rPr>
          <w:rFonts w:ascii="宋体" w:eastAsia="宋体" w:hAnsi="宋体" w:cs="宋体" w:hint="eastAsia"/>
          <w:szCs w:val="21"/>
        </w:rPr>
        <w:t>科学的方式方法选择，能够起到事半</w:t>
      </w:r>
      <w:r>
        <w:rPr>
          <w:rFonts w:ascii="宋体" w:eastAsia="宋体" w:hAnsi="宋体" w:cs="宋体" w:hint="eastAsia"/>
          <w:szCs w:val="21"/>
        </w:rPr>
        <w:t>功倍的工作效果。</w:t>
      </w:r>
      <w:bookmarkEnd w:id="0"/>
      <w:r>
        <w:rPr>
          <w:rFonts w:ascii="宋体" w:eastAsia="宋体" w:hAnsi="宋体" w:cs="宋体" w:hint="eastAsia"/>
          <w:szCs w:val="21"/>
        </w:rPr>
        <w:t>思政教育在英语教学中的有效开展，要善于通过寓教于乐的方式，最大限度地激发学生思维活力，使之在宽松愉悦的环境氛围中自由表达自我，进而深入针对性地指导，增强对思政理论内涵的理解与掌握。例如，通过案例式教学法，引入国际时事，并发布富有探究性趣味的话题，引导学生组内讨论，鼓励自由言论，并得出相应结论，提升学生的思辨能力、合作能力，传承中华民族优良传统。在此过程中，教师可借助这次前所未有的疫情，基于翻转课堂模式，指导学生课前搜集相关信息，了解国内国际防控工作动态，并通过小组热烈讨论，迸发出浓郁的爱国主</w:t>
      </w:r>
      <w:r>
        <w:rPr>
          <w:rFonts w:ascii="宋体" w:eastAsia="宋体" w:hAnsi="宋体" w:cs="宋体" w:hint="eastAsia"/>
          <w:szCs w:val="21"/>
        </w:rPr>
        <w:t>义情怀，引导他们珍爱生命、珍爱自然。除此之外，教师还需重视“第二课堂”阵地开发，充分依托互联网络，组织展开多样化的“线上线下”活动，调动学生的积极情绪，将思政教育转化为一种自觉行为，扩大辐射力、影响力。</w:t>
      </w:r>
    </w:p>
    <w:p w:rsidR="0093660B" w:rsidRDefault="00EC5100">
      <w:pPr>
        <w:ind w:firstLine="420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三、</w:t>
      </w:r>
      <w:r>
        <w:rPr>
          <w:rFonts w:ascii="宋体" w:eastAsia="宋体" w:hAnsi="宋体" w:cs="宋体" w:hint="eastAsia"/>
          <w:b/>
          <w:bCs/>
          <w:szCs w:val="21"/>
        </w:rPr>
        <w:t>结语</w:t>
      </w:r>
    </w:p>
    <w:p w:rsidR="0093660B" w:rsidRDefault="00EC5100">
      <w:pPr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习近平总书记“课程思政”理念关照下，思政教育在英语教学中的开展可行且必行，作为一项庞杂的系统化工程，首要依托高素质水平师资支持，不断创新课程结构，开发校本课程，并通过科学的教学引导方法，提升人才培养实效，实现“立德树人”目标。</w:t>
      </w:r>
    </w:p>
    <w:p w:rsidR="0093660B" w:rsidRDefault="00EC5100">
      <w:pPr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参考文献：</w:t>
      </w:r>
    </w:p>
    <w:p w:rsidR="0093660B" w:rsidRDefault="00EC5100">
      <w:pPr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[1]</w:t>
      </w:r>
      <w:r>
        <w:rPr>
          <w:rFonts w:ascii="宋体" w:eastAsia="宋体" w:hAnsi="宋体" w:cs="宋体" w:hint="eastAsia"/>
          <w:szCs w:val="21"/>
        </w:rPr>
        <w:t>杜刚跃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孙瑞娟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高校英语教学“课程思政”有效策略研究</w:t>
      </w:r>
      <w:r>
        <w:rPr>
          <w:rFonts w:ascii="宋体" w:eastAsia="宋体" w:hAnsi="宋体" w:cs="宋体" w:hint="eastAsia"/>
          <w:szCs w:val="21"/>
        </w:rPr>
        <w:t>[J].</w:t>
      </w:r>
      <w:r>
        <w:rPr>
          <w:rFonts w:ascii="宋体" w:eastAsia="宋体" w:hAnsi="宋体" w:cs="宋体" w:hint="eastAsia"/>
          <w:szCs w:val="21"/>
        </w:rPr>
        <w:t>延安大学学报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>社会科学版</w:t>
      </w:r>
      <w:r>
        <w:rPr>
          <w:rFonts w:ascii="宋体" w:eastAsia="宋体" w:hAnsi="宋体" w:cs="宋体" w:hint="eastAsia"/>
          <w:szCs w:val="21"/>
        </w:rPr>
        <w:t>),2019,41(04):122-126.</w:t>
      </w:r>
    </w:p>
    <w:p w:rsidR="0093660B" w:rsidRDefault="00EC5100">
      <w:pPr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[2]</w:t>
      </w:r>
      <w:r>
        <w:rPr>
          <w:rFonts w:ascii="宋体" w:eastAsia="宋体" w:hAnsi="宋体" w:cs="宋体" w:hint="eastAsia"/>
          <w:szCs w:val="21"/>
        </w:rPr>
        <w:t>王振庆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“课程思政”改革背景下高职英语教学中的思政教育研究</w:t>
      </w:r>
      <w:r>
        <w:rPr>
          <w:rFonts w:ascii="宋体" w:eastAsia="宋体" w:hAnsi="宋体" w:cs="宋体" w:hint="eastAsia"/>
          <w:szCs w:val="21"/>
        </w:rPr>
        <w:t>[J].</w:t>
      </w:r>
      <w:r>
        <w:rPr>
          <w:rFonts w:ascii="宋体" w:eastAsia="宋体" w:hAnsi="宋体" w:cs="宋体" w:hint="eastAsia"/>
          <w:szCs w:val="21"/>
        </w:rPr>
        <w:t>中国多媒体与网络教学学报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>中旬刊</w:t>
      </w:r>
      <w:r>
        <w:rPr>
          <w:rFonts w:ascii="宋体" w:eastAsia="宋体" w:hAnsi="宋体" w:cs="宋体" w:hint="eastAsia"/>
          <w:szCs w:val="21"/>
        </w:rPr>
        <w:t>),2019(02):82-83.</w:t>
      </w:r>
    </w:p>
    <w:p w:rsidR="0093660B" w:rsidRDefault="00EC5100">
      <w:pPr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[3]</w:t>
      </w:r>
      <w:r>
        <w:rPr>
          <w:rFonts w:ascii="宋体" w:eastAsia="宋体" w:hAnsi="宋体" w:cs="宋体" w:hint="eastAsia"/>
          <w:szCs w:val="21"/>
        </w:rPr>
        <w:t>朱芮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“课程思政”视域下的高职英语教学研究</w:t>
      </w:r>
      <w:r>
        <w:rPr>
          <w:rFonts w:ascii="宋体" w:eastAsia="宋体" w:hAnsi="宋体" w:cs="宋体" w:hint="eastAsia"/>
          <w:szCs w:val="21"/>
        </w:rPr>
        <w:t>[J].</w:t>
      </w:r>
      <w:r>
        <w:rPr>
          <w:rFonts w:ascii="宋体" w:eastAsia="宋体" w:hAnsi="宋体" w:cs="宋体" w:hint="eastAsia"/>
          <w:szCs w:val="21"/>
        </w:rPr>
        <w:t>辽宁高职学报</w:t>
      </w:r>
      <w:r>
        <w:rPr>
          <w:rFonts w:ascii="宋体" w:eastAsia="宋体" w:hAnsi="宋体" w:cs="宋体" w:hint="eastAsia"/>
          <w:szCs w:val="21"/>
        </w:rPr>
        <w:t>,2019,21(01):58-61.</w:t>
      </w:r>
    </w:p>
    <w:sectPr w:rsidR="0093660B" w:rsidSect="00936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37BB8"/>
    <w:multiLevelType w:val="hybridMultilevel"/>
    <w:tmpl w:val="AFB2B9FE"/>
    <w:lvl w:ilvl="0" w:tplc="CC649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17BCE"/>
    <w:rsid w:val="00071829"/>
    <w:rsid w:val="001E359D"/>
    <w:rsid w:val="001F1637"/>
    <w:rsid w:val="002B5509"/>
    <w:rsid w:val="003B2392"/>
    <w:rsid w:val="006063FC"/>
    <w:rsid w:val="00724B71"/>
    <w:rsid w:val="00917BCE"/>
    <w:rsid w:val="0093660B"/>
    <w:rsid w:val="00A50D69"/>
    <w:rsid w:val="00A83468"/>
    <w:rsid w:val="00CB45BE"/>
    <w:rsid w:val="00E22362"/>
    <w:rsid w:val="00E539D8"/>
    <w:rsid w:val="00EC5100"/>
    <w:rsid w:val="03397354"/>
    <w:rsid w:val="0F217FD9"/>
    <w:rsid w:val="1A9F394C"/>
    <w:rsid w:val="4B9844E5"/>
    <w:rsid w:val="6D721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100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2239</Words>
  <Characters>199</Characters>
  <Application>Microsoft Office Word</Application>
  <DocSecurity>0</DocSecurity>
  <Lines>1</Lines>
  <Paragraphs>4</Paragraphs>
  <ScaleCrop>false</ScaleCrop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7</cp:revision>
  <dcterms:created xsi:type="dcterms:W3CDTF">2021-04-05T12:31:00Z</dcterms:created>
  <dcterms:modified xsi:type="dcterms:W3CDTF">2021-12-22T03:43:00Z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F4DA1A5B285F4C9BA6F3554DF84B9983</vt:lpwstr>
  </property>
</Properties>
</file>